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02B" w:rsidRPr="0041402B" w:rsidRDefault="0041402B" w:rsidP="0041402B">
      <w:pPr>
        <w:spacing w:after="300"/>
        <w:jc w:val="center"/>
        <w:outlineLvl w:val="3"/>
        <w:rPr>
          <w:rFonts w:eastAsia="Times New Roman" w:cs="Times New Roman"/>
          <w:b/>
          <w:color w:val="000000"/>
          <w:szCs w:val="28"/>
          <w:lang w:val="kk-KZ" w:eastAsia="ru-RU"/>
        </w:rPr>
      </w:pPr>
      <w:r w:rsidRPr="0041402B">
        <w:rPr>
          <w:rFonts w:eastAsia="Times New Roman" w:cs="Times New Roman"/>
          <w:b/>
          <w:color w:val="000000"/>
          <w:szCs w:val="28"/>
          <w:lang w:val="kk-KZ" w:eastAsia="ru-RU"/>
        </w:rPr>
        <w:t>«ГЕОГРАФИЯ САБАҚТАРЫНДА ОҚЫТУДЫҢ ОЙЫН ТЕХНОЛОГИЯЛАРЫН ҚОЛДАНУДЫҢ ЕРЕКШЕЛІГІ МЕН ӘДІС-ТӘСІЛДЕРІ»</w:t>
      </w:r>
    </w:p>
    <w:p w:rsidR="0041402B" w:rsidRDefault="0041402B" w:rsidP="0041402B">
      <w:pPr>
        <w:spacing w:after="300"/>
        <w:outlineLvl w:val="3"/>
        <w:rPr>
          <w:rFonts w:ascii="gilsb" w:eastAsia="Times New Roman" w:hAnsi="gilsb" w:cs="Times New Roman"/>
          <w:color w:val="000000"/>
          <w:sz w:val="36"/>
          <w:szCs w:val="36"/>
          <w:lang w:val="kk-KZ" w:eastAsia="ru-RU"/>
        </w:rPr>
      </w:pPr>
    </w:p>
    <w:p w:rsidR="0041402B" w:rsidRPr="0041402B" w:rsidRDefault="0041402B" w:rsidP="0041402B">
      <w:pPr>
        <w:pStyle w:val="a3"/>
        <w:jc w:val="center"/>
        <w:rPr>
          <w:lang w:val="kk-KZ" w:eastAsia="ru-RU"/>
        </w:rPr>
      </w:pPr>
      <w:r>
        <w:rPr>
          <w:lang w:val="kk-KZ" w:eastAsia="ru-RU"/>
        </w:rPr>
        <w:t xml:space="preserve">                                       </w:t>
      </w:r>
      <w:r w:rsidRPr="0041402B">
        <w:rPr>
          <w:lang w:val="kk-KZ" w:eastAsia="ru-RU"/>
        </w:rPr>
        <w:t>Рысбеков Асхат Рашидович</w:t>
      </w:r>
    </w:p>
    <w:p w:rsidR="0041402B" w:rsidRDefault="0041402B" w:rsidP="0041402B">
      <w:pPr>
        <w:pStyle w:val="a3"/>
        <w:jc w:val="center"/>
        <w:rPr>
          <w:lang w:val="kk-KZ" w:eastAsia="ru-RU"/>
        </w:rPr>
      </w:pPr>
      <w:r>
        <w:rPr>
          <w:lang w:val="kk-KZ" w:eastAsia="ru-RU"/>
        </w:rPr>
        <w:t xml:space="preserve">                                           </w:t>
      </w:r>
      <w:r w:rsidR="00FB6AF0">
        <w:rPr>
          <w:lang w:val="kk-KZ" w:eastAsia="ru-RU"/>
        </w:rPr>
        <w:t xml:space="preserve"> </w:t>
      </w:r>
      <w:r>
        <w:rPr>
          <w:lang w:val="kk-KZ" w:eastAsia="ru-RU"/>
        </w:rPr>
        <w:t xml:space="preserve"> </w:t>
      </w:r>
      <w:r w:rsidRPr="0041402B">
        <w:rPr>
          <w:lang w:val="kk-KZ" w:eastAsia="ru-RU"/>
        </w:rPr>
        <w:t xml:space="preserve">«Алмалы орта мектебі мектепке </w:t>
      </w:r>
    </w:p>
    <w:p w:rsidR="0041402B" w:rsidRDefault="0041402B" w:rsidP="0041402B">
      <w:pPr>
        <w:pStyle w:val="a3"/>
        <w:jc w:val="center"/>
        <w:rPr>
          <w:lang w:val="kk-KZ" w:eastAsia="ru-RU"/>
        </w:rPr>
      </w:pPr>
      <w:r>
        <w:rPr>
          <w:lang w:val="kk-KZ" w:eastAsia="ru-RU"/>
        </w:rPr>
        <w:t xml:space="preserve">                                         дейінгі  </w:t>
      </w:r>
      <w:r w:rsidRPr="0041402B">
        <w:rPr>
          <w:lang w:val="kk-KZ" w:eastAsia="ru-RU"/>
        </w:rPr>
        <w:t xml:space="preserve">шағын орталығымен» </w:t>
      </w:r>
    </w:p>
    <w:p w:rsidR="0041402B" w:rsidRDefault="0041402B" w:rsidP="0041402B">
      <w:pPr>
        <w:pStyle w:val="a3"/>
        <w:jc w:val="center"/>
        <w:rPr>
          <w:lang w:val="kk-KZ" w:eastAsia="ru-RU"/>
        </w:rPr>
      </w:pPr>
      <w:r>
        <w:rPr>
          <w:lang w:val="kk-KZ" w:eastAsia="ru-RU"/>
        </w:rPr>
        <w:t xml:space="preserve">                                                </w:t>
      </w:r>
      <w:r w:rsidR="00FB6AF0">
        <w:rPr>
          <w:lang w:val="kk-KZ" w:eastAsia="ru-RU"/>
        </w:rPr>
        <w:t xml:space="preserve">  </w:t>
      </w:r>
      <w:r>
        <w:rPr>
          <w:lang w:val="kk-KZ" w:eastAsia="ru-RU"/>
        </w:rPr>
        <w:t xml:space="preserve">  </w:t>
      </w:r>
      <w:r w:rsidRPr="0041402B">
        <w:rPr>
          <w:lang w:val="kk-KZ" w:eastAsia="ru-RU"/>
        </w:rPr>
        <w:t>коммуналдық мемлекеттік мекемесі,</w:t>
      </w:r>
    </w:p>
    <w:p w:rsidR="0041402B" w:rsidRDefault="0041402B" w:rsidP="0041402B">
      <w:pPr>
        <w:pStyle w:val="a3"/>
        <w:jc w:val="right"/>
        <w:rPr>
          <w:lang w:val="kk-KZ" w:eastAsia="ru-RU"/>
        </w:rPr>
      </w:pPr>
      <w:r>
        <w:rPr>
          <w:lang w:val="kk-KZ" w:eastAsia="ru-RU"/>
        </w:rPr>
        <w:t>Сарқан ауданы,</w:t>
      </w:r>
      <w:r w:rsidRPr="0041402B">
        <w:rPr>
          <w:lang w:val="kk-KZ" w:eastAsia="ru-RU"/>
        </w:rPr>
        <w:t>Жетісу облысы,Қазақстан</w:t>
      </w:r>
    </w:p>
    <w:p w:rsidR="0041402B" w:rsidRDefault="0041402B" w:rsidP="0041402B">
      <w:pPr>
        <w:pStyle w:val="a3"/>
        <w:jc w:val="right"/>
        <w:rPr>
          <w:lang w:val="kk-KZ" w:eastAsia="ru-RU"/>
        </w:rPr>
      </w:pPr>
    </w:p>
    <w:p w:rsidR="00637796" w:rsidRDefault="00637796" w:rsidP="00637796">
      <w:pPr>
        <w:pStyle w:val="a3"/>
        <w:jc w:val="both"/>
        <w:rPr>
          <w:lang w:val="kk-KZ"/>
        </w:rPr>
      </w:pPr>
    </w:p>
    <w:p w:rsidR="00637796" w:rsidRDefault="00637796" w:rsidP="00637796">
      <w:pPr>
        <w:pStyle w:val="a3"/>
        <w:jc w:val="center"/>
        <w:rPr>
          <w:b/>
          <w:lang w:val="kk-KZ"/>
        </w:rPr>
      </w:pPr>
      <w:r w:rsidRPr="00637796">
        <w:rPr>
          <w:b/>
          <w:lang w:val="kk-KZ"/>
        </w:rPr>
        <w:t>Аннотация</w:t>
      </w:r>
    </w:p>
    <w:p w:rsidR="00637796" w:rsidRDefault="00637796" w:rsidP="00637796">
      <w:pPr>
        <w:pStyle w:val="a3"/>
        <w:jc w:val="center"/>
        <w:rPr>
          <w:b/>
          <w:lang w:val="kk-KZ"/>
        </w:rPr>
      </w:pPr>
    </w:p>
    <w:p w:rsidR="00637796" w:rsidRDefault="008C7623" w:rsidP="00637796">
      <w:pPr>
        <w:pStyle w:val="a3"/>
        <w:jc w:val="both"/>
        <w:rPr>
          <w:lang w:val="kk-KZ"/>
        </w:rPr>
      </w:pPr>
      <w:r>
        <w:rPr>
          <w:lang w:val="kk-KZ"/>
        </w:rPr>
        <w:t xml:space="preserve">В статье анализируются </w:t>
      </w:r>
      <w:r w:rsidR="00637796" w:rsidRPr="00637796">
        <w:rPr>
          <w:lang w:val="kk-KZ"/>
        </w:rPr>
        <w:t>бразование по географии отличается тем, что учащиеся читают текст с точки зрения мысли и проводят всесторонний анализ. При изучении географии усвоение учащимися человеческих ценностей происходит через восприятие природных богатств, природных бо</w:t>
      </w:r>
      <w:r>
        <w:rPr>
          <w:lang w:val="kk-KZ"/>
        </w:rPr>
        <w:t xml:space="preserve">гатств, богатств родного края. </w:t>
      </w:r>
      <w:r w:rsidR="00637796" w:rsidRPr="00637796">
        <w:rPr>
          <w:lang w:val="kk-KZ"/>
        </w:rPr>
        <w:t>Игровые технологии сочетают в себе методику,основы организации, традиционные и отчетные изменения, контр-теории, планирование обоснованного и мобильного мышления.</w:t>
      </w:r>
    </w:p>
    <w:p w:rsidR="008C7623" w:rsidRPr="008C7623" w:rsidRDefault="008C7623" w:rsidP="00637796">
      <w:pPr>
        <w:pStyle w:val="a3"/>
        <w:jc w:val="both"/>
        <w:rPr>
          <w:i/>
        </w:rPr>
      </w:pPr>
      <w:r w:rsidRPr="008C7623">
        <w:rPr>
          <w:b/>
          <w:lang w:val="kk-KZ"/>
        </w:rPr>
        <w:t>Ключевые слова:</w:t>
      </w:r>
      <w:r w:rsidRPr="008C7623">
        <w:rPr>
          <w:lang w:val="kk-KZ"/>
        </w:rPr>
        <w:t xml:space="preserve"> </w:t>
      </w:r>
      <w:r w:rsidRPr="008C7623">
        <w:rPr>
          <w:i/>
          <w:lang w:val="kk-KZ"/>
        </w:rPr>
        <w:t>География,технология,естествознания, наука</w:t>
      </w:r>
      <w:r w:rsidRPr="008C7623">
        <w:rPr>
          <w:i/>
        </w:rPr>
        <w:t>.</w:t>
      </w:r>
    </w:p>
    <w:p w:rsidR="00637796" w:rsidRDefault="00637796" w:rsidP="00637796">
      <w:pPr>
        <w:pStyle w:val="a3"/>
        <w:jc w:val="both"/>
        <w:rPr>
          <w:lang w:val="kk-KZ"/>
        </w:rPr>
      </w:pPr>
    </w:p>
    <w:p w:rsidR="00637796" w:rsidRPr="008C7623" w:rsidRDefault="00637796" w:rsidP="00637796">
      <w:pPr>
        <w:pStyle w:val="a3"/>
        <w:jc w:val="center"/>
        <w:rPr>
          <w:b/>
        </w:rPr>
      </w:pPr>
      <w:r w:rsidRPr="00637796">
        <w:rPr>
          <w:b/>
          <w:lang w:val="en-US"/>
        </w:rPr>
        <w:t>A</w:t>
      </w:r>
      <w:r w:rsidRPr="00637796">
        <w:rPr>
          <w:b/>
          <w:lang w:val="kk-KZ"/>
        </w:rPr>
        <w:t>nnotation</w:t>
      </w:r>
    </w:p>
    <w:p w:rsidR="00637796" w:rsidRPr="008C7623" w:rsidRDefault="00637796" w:rsidP="00637796">
      <w:pPr>
        <w:pStyle w:val="a3"/>
        <w:jc w:val="center"/>
      </w:pPr>
    </w:p>
    <w:p w:rsidR="00637796" w:rsidRDefault="008C7623" w:rsidP="00637796">
      <w:pPr>
        <w:pStyle w:val="a3"/>
        <w:jc w:val="both"/>
        <w:rPr>
          <w:lang w:val="en-US"/>
        </w:rPr>
      </w:pPr>
      <w:r w:rsidRPr="008C7623">
        <w:rPr>
          <w:lang w:val="en-US"/>
        </w:rPr>
        <w:t>The article analyzes education in geography differs in that students read the text from the point of view of thought and conduct a comprehensive analysis. When studying geography, students assimilate human values through the perception of natural resources, natural resources, and the riches of their native land. Gaming technologies combine methodology, the basics of organization, traditional and reporting changes, counter-theories, planning of informed and mobile thinking.</w:t>
      </w:r>
    </w:p>
    <w:p w:rsidR="008C7623" w:rsidRDefault="008C7623" w:rsidP="00637796">
      <w:pPr>
        <w:pStyle w:val="a3"/>
        <w:jc w:val="both"/>
        <w:rPr>
          <w:i/>
          <w:lang w:val="en-US"/>
        </w:rPr>
      </w:pPr>
      <w:r w:rsidRPr="008C7623">
        <w:rPr>
          <w:b/>
          <w:lang w:val="en-US"/>
        </w:rPr>
        <w:t>Keywords:</w:t>
      </w:r>
      <w:r w:rsidRPr="008C7623">
        <w:rPr>
          <w:lang w:val="en-US"/>
        </w:rPr>
        <w:t xml:space="preserve"> </w:t>
      </w:r>
      <w:r w:rsidRPr="008C7623">
        <w:rPr>
          <w:i/>
          <w:lang w:val="en-US"/>
        </w:rPr>
        <w:t>Geography, technology, natural sciences, science.</w:t>
      </w:r>
    </w:p>
    <w:p w:rsidR="008C7623" w:rsidRDefault="008C7623" w:rsidP="00637796">
      <w:pPr>
        <w:pStyle w:val="a3"/>
        <w:jc w:val="both"/>
        <w:rPr>
          <w:i/>
          <w:lang w:val="en-US"/>
        </w:rPr>
      </w:pPr>
    </w:p>
    <w:p w:rsidR="008C7623" w:rsidRDefault="008C7623" w:rsidP="00637796">
      <w:pPr>
        <w:pStyle w:val="a3"/>
        <w:jc w:val="both"/>
        <w:rPr>
          <w:i/>
          <w:lang w:val="en-US"/>
        </w:rPr>
      </w:pPr>
    </w:p>
    <w:p w:rsidR="008C7623" w:rsidRDefault="008C7623" w:rsidP="00637796">
      <w:pPr>
        <w:pStyle w:val="a3"/>
        <w:jc w:val="both"/>
        <w:rPr>
          <w:i/>
          <w:lang w:val="en-US"/>
        </w:rPr>
      </w:pPr>
    </w:p>
    <w:p w:rsidR="008C7623" w:rsidRDefault="008C7623" w:rsidP="00637796">
      <w:pPr>
        <w:pStyle w:val="a3"/>
        <w:jc w:val="both"/>
        <w:rPr>
          <w:i/>
          <w:lang w:val="en-US"/>
        </w:rPr>
      </w:pPr>
    </w:p>
    <w:p w:rsidR="008C7623" w:rsidRDefault="008C7623" w:rsidP="00637796">
      <w:pPr>
        <w:pStyle w:val="a3"/>
        <w:jc w:val="both"/>
        <w:rPr>
          <w:i/>
          <w:lang w:val="en-US"/>
        </w:rPr>
      </w:pPr>
    </w:p>
    <w:p w:rsidR="008C7623" w:rsidRDefault="008C7623" w:rsidP="00637796">
      <w:pPr>
        <w:pStyle w:val="a3"/>
        <w:jc w:val="both"/>
        <w:rPr>
          <w:i/>
          <w:lang w:val="en-US"/>
        </w:rPr>
      </w:pPr>
    </w:p>
    <w:p w:rsidR="008C7623" w:rsidRDefault="008C7623" w:rsidP="00637796">
      <w:pPr>
        <w:pStyle w:val="a3"/>
        <w:jc w:val="both"/>
        <w:rPr>
          <w:i/>
          <w:lang w:val="en-US"/>
        </w:rPr>
      </w:pPr>
    </w:p>
    <w:p w:rsidR="008C7623" w:rsidRDefault="008C7623" w:rsidP="00637796">
      <w:pPr>
        <w:pStyle w:val="a3"/>
        <w:jc w:val="both"/>
        <w:rPr>
          <w:i/>
          <w:lang w:val="en-US"/>
        </w:rPr>
      </w:pPr>
    </w:p>
    <w:p w:rsidR="008C7623" w:rsidRDefault="008C7623" w:rsidP="00637796">
      <w:pPr>
        <w:pStyle w:val="a3"/>
        <w:jc w:val="both"/>
        <w:rPr>
          <w:i/>
          <w:lang w:val="en-US"/>
        </w:rPr>
      </w:pPr>
    </w:p>
    <w:p w:rsidR="008C7623" w:rsidRDefault="008C7623" w:rsidP="00637796">
      <w:pPr>
        <w:pStyle w:val="a3"/>
        <w:jc w:val="both"/>
        <w:rPr>
          <w:i/>
          <w:lang w:val="en-US"/>
        </w:rPr>
      </w:pPr>
    </w:p>
    <w:p w:rsidR="008C7623" w:rsidRDefault="008C7623" w:rsidP="00637796">
      <w:pPr>
        <w:pStyle w:val="a3"/>
        <w:jc w:val="both"/>
        <w:rPr>
          <w:i/>
          <w:lang w:val="en-US"/>
        </w:rPr>
      </w:pPr>
    </w:p>
    <w:p w:rsidR="008C7623" w:rsidRDefault="008C7623" w:rsidP="00637796">
      <w:pPr>
        <w:pStyle w:val="a3"/>
        <w:jc w:val="both"/>
        <w:rPr>
          <w:i/>
          <w:lang w:val="en-US"/>
        </w:rPr>
      </w:pPr>
    </w:p>
    <w:p w:rsidR="008C7623" w:rsidRPr="000A6C49" w:rsidRDefault="008C7623" w:rsidP="000A6C49">
      <w:pPr>
        <w:pStyle w:val="a3"/>
        <w:jc w:val="both"/>
        <w:rPr>
          <w:lang w:val="kk-KZ"/>
        </w:rPr>
      </w:pPr>
    </w:p>
    <w:p w:rsidR="000A6C49" w:rsidRPr="000A6C49" w:rsidRDefault="008C7623" w:rsidP="000A6C49">
      <w:pPr>
        <w:pStyle w:val="a3"/>
        <w:jc w:val="both"/>
        <w:rPr>
          <w:color w:val="000000"/>
          <w:sz w:val="27"/>
          <w:szCs w:val="27"/>
          <w:lang w:val="kk-KZ"/>
        </w:rPr>
      </w:pPr>
      <w:r w:rsidRPr="000A6C49">
        <w:rPr>
          <w:szCs w:val="28"/>
          <w:lang w:val="kk-KZ"/>
        </w:rPr>
        <w:t>Ойын технологиясыметодикаларды,ұйымнегіздерін, дәстүрлі және есептіөзгерістерді, қарсы теорияларды, негізделген және мобильді ойлауды жоспарлауды біріктіреді. Педагогикалық технологтардың негізгі мақсаты-білім мен білімді игеруді ұйымдастырушыларды бағалау (яғни, айтпақшы).бұл. әдістері), жоспарлауды білу.Басты белгілері бойынша оқыту технологиясы деп санайды:- оқушылар алдында оқу мақсаттары мен міндеттерін нақты белгілеу, әр оқушының зерттелетін материалдың маңыздылығын түсінуі, оқушылардың оқу іс-әрекетін мотивациялау;- белгілі бір оқулықтарды, оқушылардың оқу іс-әрекетін ұйымдастырудың белсенді әдістері мен формаларын қолданып, мақсаттар мен міндеттерге қол жеткізудің дәйекті қарапайым рәсімін құру;- оқыту нәтижелерін тексеру үшін тест тапсырмаларының әртүрлі түрлерін кеңінен пайдалану.Педагогикалық технологиялардың әр түрлі түрлері бар, олар бірнеше критерийлер бойынша топтастырылған. Дидактикада технологияның үш тобы бар:- жалпы білім беру (оқу-ұйымдастыру, оқу-зияткерлік, оқу-ақпараттық), сондай-ақ арнайы дағдыларды дамыту мақсатында оқушылардың дамуын, коммуникациялық, дайындықтық және ұйымдастыру кезінде маңызды болып келетінбілім берудің түсіндірме-оқыту технологиясы.Бұл технологиялар бізге оқушылардың жеке ерекшеліктерін ескеруге, оқытушылар мен оқушылар арасындағы өзара әрекеттесу тәсілдерін жетілдіруге мүмкіндік береді.Оқытудың негізгі нәтижесі әлемнің ғылыми-географиялық өзара іс-қимылы процесінде оның жеке бейнесін трансформациялау болып табылады; студенттердің өзін-өзі дамытуына және өздігінен білім алуына ерекше көңіл бөлінеді.</w:t>
      </w:r>
      <w:r w:rsidRPr="000A6C49">
        <w:rPr>
          <w:color w:val="000000"/>
          <w:szCs w:val="28"/>
          <w:lang w:val="kk-KZ"/>
        </w:rPr>
        <w:t xml:space="preserve"> География мұғалімдерінің тәжірибесінде оқу-ойын іс-әрекетінің технологиялары кең таралды. Алайда, оны жүзеге асыру көбінесе эпизодтық сипатқа ие, ол танымдық іс-әрекетті ұйымдастырудың нақты жүйесіне негізделмеген. Бағдарламаланған оқыту технологиясы білім беру практикасына ХХ ғасырдың 60-жылдарының ортасынан бастап белсенді түрде енгізілуде. Бағдарламаланатын оқытудың негізгі мақсаты-оқу процесін басқаруды жақсарту. Американдық психологтар Н. Краудер, Б.Скиннер және С. Пресс бағдарламалауды оқытудың бастауында тұрды.Бағдарламалауға болатын оқыту технологиясын жүзеге асырудың негізгі әдісі-оқу жоспары. Ол белгілі бір білім бірлігін игеру үшін бірқатар әрекеттерді белгілейді.</w:t>
      </w:r>
      <w:r w:rsidR="000A6C49" w:rsidRPr="000A6C49">
        <w:rPr>
          <w:color w:val="000000"/>
          <w:szCs w:val="28"/>
          <w:lang w:val="kk-KZ"/>
        </w:rPr>
        <w:t xml:space="preserve"> Географияны оқытуда оқушылардың шығармашылық қабілеттерін дамыту басты мәселе болып табылады. Шығармашылық тапсырмаларды орындау барысында оқушылардың оқу материалын еріксіз есте сақтауға, оны кеңейтуге және тереңдетуге, сонымен қатар шығармашылық дағдылар мен білімді практикалық жағдайларда қолдана білуге мүмкіндік беретін оқу ақпаратының конспектісін, тірек сызбаларын пайдаланамын. Дүние жүзінің экономикалық және әлеуметтік географиясы курсында оқушылардың танымдық қызығушылығын қалыптастыруға ықпал ететін шығармашылық тапсырмаларды ұсынамын. Шығармашылық тапсырмаларды орындай отырып, оқушылар алған білім, білік, дағдыны белсенді пайдалана отырып, белсенді, ізденімпаздық іс-әрекетіне еніп, білім мен тұлғаның дамуының жаңа деңгейіне көтеріледі. Әр бөлімді немесе тақырыпты оқудың басында мен оқушыларға шығармашылық жұмыстың атын айтамын, олар сол тақырып бойынша бүкіл тақырып бойынша жұмыс істейді. Бұл жұмыс тек студенттердің өтініші бойынша жүргізіледі. Оқушыларға ұсынатын шығармашылық жұмыс түрлері сан алуан. Мен олардың кейбіреулеріне мысалдар келтіремін:</w:t>
      </w:r>
      <w:r w:rsidR="000A6C49" w:rsidRPr="000A6C49">
        <w:rPr>
          <w:szCs w:val="28"/>
          <w:lang w:val="kk-KZ"/>
        </w:rPr>
        <w:t>Олардың кейбіреулеріне мысалдар келтіремін:«Азия астанасы» сөзжұмбақ құрастыру.«Мен барғым келеді ...» тақырыбына эссе немесе елдерден репортаж Азия.</w:t>
      </w:r>
      <w:r w:rsidR="000A6C49" w:rsidRPr="000A6C49">
        <w:rPr>
          <w:color w:val="000000"/>
          <w:sz w:val="27"/>
          <w:szCs w:val="27"/>
          <w:lang w:val="kk-KZ"/>
        </w:rPr>
        <w:t xml:space="preserve"> Программалау оқыту технологияларын дайындау, қолдану кезінде Sheffield және block технологиясы жақсы танымал.</w:t>
      </w:r>
    </w:p>
    <w:p w:rsidR="000A6C49" w:rsidRPr="000A6C49" w:rsidRDefault="000A6C49" w:rsidP="000A6C49">
      <w:pPr>
        <w:pStyle w:val="a3"/>
        <w:jc w:val="both"/>
        <w:rPr>
          <w:color w:val="000000"/>
          <w:sz w:val="27"/>
          <w:szCs w:val="27"/>
          <w:lang w:val="kk-KZ"/>
        </w:rPr>
      </w:pPr>
      <w:r w:rsidRPr="000A6C49">
        <w:rPr>
          <w:color w:val="000000"/>
          <w:sz w:val="27"/>
          <w:szCs w:val="27"/>
          <w:lang w:val="kk-KZ"/>
        </w:rPr>
        <w:t>Шеффилдте программаланатын оқыту технологиясын ағылшын психологтары ойлап тапқан. Осы технологияға сай оқулықтар мен оқу материалы әртүрлі компоненттергежіктеледі. Бөлім студенттердің жасы мен тақырыптың ерекшелігін ескере отырып, бағдарламаланған мәтіннің осы бөлігін зерттеу нәтижесінде қол жеткізуге болатын дидактикалық мақсатқа жоспарланған. Дидактикалық мақсатқа байланысты оқушылардың жауап беру тәсілі анықталады: оларды таңдау немесе мәтіндегі кемшіліктердітолықтыру қажет.</w:t>
      </w:r>
    </w:p>
    <w:p w:rsidR="000A6C49" w:rsidRDefault="000A6C49" w:rsidP="000A6C49">
      <w:pPr>
        <w:pStyle w:val="a3"/>
        <w:jc w:val="both"/>
        <w:rPr>
          <w:color w:val="000000"/>
          <w:sz w:val="27"/>
          <w:szCs w:val="27"/>
          <w:lang w:val="kk-KZ"/>
        </w:rPr>
      </w:pPr>
      <w:r w:rsidRPr="000A6C49">
        <w:rPr>
          <w:color w:val="000000"/>
          <w:sz w:val="27"/>
          <w:szCs w:val="27"/>
          <w:lang w:val="kk-KZ"/>
        </w:rPr>
        <w:t>Бағдарламаланатын оқытудың блоктық технологиясының негізі оқу процесін анықтайтын әр түрлі іс-әрекеттерді жан-жақты ескеретін икемді бағдарлама болып табылады. Ол студенттерге әртүрлі зияткерлік операцияларды орындауға және белгілі бір мәселелерді шешуде алған білімдерін жедел пайдалануға мүмкіндік береді.География өте қызықты пән.Ал мұғалім оқушыны шыңдап,қызығушылығын арттырса,оқушының дүниетанымы кеңіп,өмірге деген қызығушылығын арттыруға көмегін береді деп ойлаймын.</w:t>
      </w:r>
    </w:p>
    <w:p w:rsidR="009C0C23" w:rsidRPr="000A6C49" w:rsidRDefault="009C0C23" w:rsidP="000A6C49">
      <w:pPr>
        <w:pStyle w:val="a3"/>
        <w:jc w:val="both"/>
        <w:rPr>
          <w:color w:val="000000"/>
          <w:sz w:val="27"/>
          <w:szCs w:val="27"/>
          <w:lang w:val="kk-KZ"/>
        </w:rPr>
      </w:pPr>
    </w:p>
    <w:p w:rsidR="009C0C23" w:rsidRDefault="009C0C23" w:rsidP="009C0C23">
      <w:pPr>
        <w:pStyle w:val="a4"/>
        <w:jc w:val="center"/>
        <w:rPr>
          <w:b/>
          <w:color w:val="000000"/>
          <w:sz w:val="28"/>
          <w:szCs w:val="28"/>
          <w:lang w:val="kk-KZ"/>
        </w:rPr>
      </w:pPr>
    </w:p>
    <w:p w:rsidR="009C0C23" w:rsidRDefault="009C0C23" w:rsidP="009C0C23">
      <w:pPr>
        <w:pStyle w:val="a4"/>
        <w:jc w:val="center"/>
        <w:rPr>
          <w:b/>
          <w:color w:val="000000"/>
          <w:sz w:val="28"/>
          <w:szCs w:val="28"/>
          <w:lang w:val="kk-KZ"/>
        </w:rPr>
      </w:pPr>
    </w:p>
    <w:p w:rsidR="009C0C23" w:rsidRDefault="009C0C23" w:rsidP="009C0C23">
      <w:pPr>
        <w:pStyle w:val="a4"/>
        <w:jc w:val="center"/>
        <w:rPr>
          <w:b/>
          <w:color w:val="000000"/>
          <w:sz w:val="28"/>
          <w:szCs w:val="28"/>
          <w:lang w:val="kk-KZ"/>
        </w:rPr>
      </w:pPr>
    </w:p>
    <w:p w:rsidR="009C0C23" w:rsidRDefault="009C0C23" w:rsidP="009C0C23">
      <w:pPr>
        <w:pStyle w:val="a4"/>
        <w:jc w:val="center"/>
        <w:rPr>
          <w:b/>
          <w:color w:val="000000"/>
          <w:sz w:val="28"/>
          <w:szCs w:val="28"/>
          <w:lang w:val="kk-KZ"/>
        </w:rPr>
      </w:pPr>
    </w:p>
    <w:p w:rsidR="009C0C23" w:rsidRDefault="009C0C23" w:rsidP="009C0C23">
      <w:pPr>
        <w:pStyle w:val="a4"/>
        <w:jc w:val="center"/>
        <w:rPr>
          <w:b/>
          <w:color w:val="000000"/>
          <w:sz w:val="28"/>
          <w:szCs w:val="28"/>
          <w:lang w:val="kk-KZ"/>
        </w:rPr>
      </w:pPr>
    </w:p>
    <w:p w:rsidR="009C0C23" w:rsidRDefault="009C0C23" w:rsidP="009C0C23">
      <w:pPr>
        <w:pStyle w:val="a4"/>
        <w:jc w:val="center"/>
        <w:rPr>
          <w:b/>
          <w:color w:val="000000"/>
          <w:sz w:val="28"/>
          <w:szCs w:val="28"/>
          <w:lang w:val="kk-KZ"/>
        </w:rPr>
      </w:pPr>
    </w:p>
    <w:p w:rsidR="009C0C23" w:rsidRDefault="009C0C23" w:rsidP="009C0C23">
      <w:pPr>
        <w:pStyle w:val="a4"/>
        <w:jc w:val="center"/>
        <w:rPr>
          <w:b/>
          <w:color w:val="000000"/>
          <w:sz w:val="28"/>
          <w:szCs w:val="28"/>
          <w:lang w:val="kk-KZ"/>
        </w:rPr>
      </w:pPr>
    </w:p>
    <w:p w:rsidR="009C0C23" w:rsidRDefault="009C0C23" w:rsidP="009C0C23">
      <w:pPr>
        <w:pStyle w:val="a4"/>
        <w:jc w:val="center"/>
        <w:rPr>
          <w:b/>
          <w:color w:val="000000"/>
          <w:sz w:val="28"/>
          <w:szCs w:val="28"/>
          <w:lang w:val="kk-KZ"/>
        </w:rPr>
      </w:pPr>
    </w:p>
    <w:p w:rsidR="009C0C23" w:rsidRDefault="009C0C23" w:rsidP="009C0C23">
      <w:pPr>
        <w:pStyle w:val="a4"/>
        <w:jc w:val="center"/>
        <w:rPr>
          <w:b/>
          <w:color w:val="000000"/>
          <w:sz w:val="28"/>
          <w:szCs w:val="28"/>
          <w:lang w:val="kk-KZ"/>
        </w:rPr>
      </w:pPr>
    </w:p>
    <w:p w:rsidR="009C0C23" w:rsidRDefault="009C0C23" w:rsidP="009C0C23">
      <w:pPr>
        <w:pStyle w:val="a4"/>
        <w:jc w:val="center"/>
        <w:rPr>
          <w:b/>
          <w:color w:val="000000"/>
          <w:sz w:val="28"/>
          <w:szCs w:val="28"/>
          <w:lang w:val="kk-KZ"/>
        </w:rPr>
      </w:pPr>
    </w:p>
    <w:p w:rsidR="009C0C23" w:rsidRDefault="009C0C23" w:rsidP="009C0C23">
      <w:pPr>
        <w:pStyle w:val="a4"/>
        <w:jc w:val="center"/>
        <w:rPr>
          <w:b/>
          <w:color w:val="000000"/>
          <w:sz w:val="28"/>
          <w:szCs w:val="28"/>
          <w:lang w:val="kk-KZ"/>
        </w:rPr>
      </w:pPr>
    </w:p>
    <w:p w:rsidR="000A6C49" w:rsidRPr="009C0C23" w:rsidRDefault="009C0C23" w:rsidP="009C0C23">
      <w:pPr>
        <w:pStyle w:val="a4"/>
        <w:jc w:val="center"/>
        <w:rPr>
          <w:b/>
          <w:color w:val="000000"/>
          <w:sz w:val="28"/>
          <w:szCs w:val="28"/>
          <w:lang w:val="kk-KZ"/>
        </w:rPr>
      </w:pPr>
      <w:r w:rsidRPr="009C0C23">
        <w:rPr>
          <w:b/>
          <w:color w:val="000000"/>
          <w:sz w:val="28"/>
          <w:szCs w:val="28"/>
          <w:lang w:val="kk-KZ"/>
        </w:rPr>
        <w:t>Пайдаланылған әдебиеттер</w:t>
      </w:r>
    </w:p>
    <w:p w:rsidR="009C0C23" w:rsidRPr="009C0C23" w:rsidRDefault="009C0C23" w:rsidP="009C0C23">
      <w:pPr>
        <w:pStyle w:val="a4"/>
        <w:jc w:val="both"/>
        <w:rPr>
          <w:color w:val="000000"/>
          <w:sz w:val="28"/>
          <w:szCs w:val="28"/>
          <w:lang w:val="kk-KZ"/>
        </w:rPr>
      </w:pPr>
    </w:p>
    <w:p w:rsidR="009C0C23" w:rsidRDefault="009C0C23" w:rsidP="009C0C23">
      <w:pPr>
        <w:pStyle w:val="a3"/>
        <w:numPr>
          <w:ilvl w:val="0"/>
          <w:numId w:val="1"/>
        </w:numPr>
        <w:jc w:val="both"/>
        <w:rPr>
          <w:lang w:val="kk-KZ"/>
        </w:rPr>
      </w:pPr>
      <w:r w:rsidRPr="009C0C23">
        <w:rPr>
          <w:lang w:val="kk-KZ"/>
        </w:rPr>
        <w:t>Абер, Джеймс Сандуски (2003). «Әбу Райхан әл-Бируни». академиялық.эмпория.еду. Эмпориа мемлекеттік университеті. Мұрағатталды түпнұсқадан 2011 жылғы 11 тамызда. Алынған 10 қараша 2016.</w:t>
      </w:r>
    </w:p>
    <w:p w:rsidR="009C0C23" w:rsidRPr="009C0C23" w:rsidRDefault="009C0C23" w:rsidP="009C0C23">
      <w:pPr>
        <w:pStyle w:val="a3"/>
        <w:jc w:val="both"/>
        <w:rPr>
          <w:lang w:val="kk-KZ"/>
        </w:rPr>
      </w:pPr>
    </w:p>
    <w:p w:rsidR="009C0C23" w:rsidRDefault="009C0C23" w:rsidP="009C0C23">
      <w:pPr>
        <w:pStyle w:val="a3"/>
        <w:numPr>
          <w:ilvl w:val="0"/>
          <w:numId w:val="1"/>
        </w:numPr>
        <w:jc w:val="both"/>
        <w:rPr>
          <w:lang w:val="kk-KZ"/>
        </w:rPr>
      </w:pPr>
      <w:r w:rsidRPr="009C0C23">
        <w:rPr>
          <w:lang w:val="kk-KZ"/>
        </w:rPr>
        <w:t>Aughton, Peter (2009). Әлемді өзгерткен саяхаттар. Пингвиндер тобы. ISBN  978-1-84724-004-0.</w:t>
      </w:r>
    </w:p>
    <w:p w:rsidR="009C0C23" w:rsidRPr="009C0C23" w:rsidRDefault="009C0C23" w:rsidP="009C0C23">
      <w:pPr>
        <w:pStyle w:val="a3"/>
        <w:ind w:left="360"/>
        <w:jc w:val="both"/>
        <w:rPr>
          <w:lang w:val="kk-KZ"/>
        </w:rPr>
      </w:pPr>
    </w:p>
    <w:p w:rsidR="009C0C23" w:rsidRDefault="009C0C23" w:rsidP="009C0C23">
      <w:pPr>
        <w:pStyle w:val="a3"/>
        <w:numPr>
          <w:ilvl w:val="0"/>
          <w:numId w:val="1"/>
        </w:numPr>
        <w:jc w:val="both"/>
        <w:rPr>
          <w:lang w:val="kk-KZ"/>
        </w:rPr>
      </w:pPr>
      <w:r w:rsidRPr="009C0C23">
        <w:rPr>
          <w:lang w:val="kk-KZ"/>
        </w:rPr>
        <w:t xml:space="preserve">Bonnett, Alastair (наурыз 2003). «География әлемдік пән ретінде: </w:t>
      </w:r>
      <w:r>
        <w:rPr>
          <w:lang w:val="kk-KZ"/>
        </w:rPr>
        <w:t xml:space="preserve"> </w:t>
      </w:r>
    </w:p>
    <w:p w:rsidR="009C0C23" w:rsidRDefault="009C0C23" w:rsidP="009C0C23">
      <w:pPr>
        <w:pStyle w:val="a3"/>
        <w:jc w:val="both"/>
        <w:rPr>
          <w:lang w:val="kk-KZ"/>
        </w:rPr>
      </w:pPr>
      <w:r>
        <w:rPr>
          <w:lang w:val="kk-KZ"/>
        </w:rPr>
        <w:t xml:space="preserve">            </w:t>
      </w:r>
      <w:r w:rsidRPr="009C0C23">
        <w:rPr>
          <w:lang w:val="kk-KZ"/>
        </w:rPr>
        <w:t xml:space="preserve">танымал және академиялық географиялық қиялдарды </w:t>
      </w:r>
      <w:r>
        <w:rPr>
          <w:lang w:val="kk-KZ"/>
        </w:rPr>
        <w:t xml:space="preserve">    </w:t>
      </w:r>
    </w:p>
    <w:p w:rsidR="009C0C23" w:rsidRDefault="009C0C23" w:rsidP="009C0C23">
      <w:pPr>
        <w:pStyle w:val="a3"/>
        <w:jc w:val="both"/>
        <w:rPr>
          <w:lang w:val="kk-KZ"/>
        </w:rPr>
      </w:pPr>
      <w:r>
        <w:rPr>
          <w:lang w:val="kk-KZ"/>
        </w:rPr>
        <w:t xml:space="preserve">             </w:t>
      </w:r>
      <w:r w:rsidRPr="009C0C23">
        <w:rPr>
          <w:lang w:val="kk-KZ"/>
        </w:rPr>
        <w:t xml:space="preserve">байланыстырады». Аудан. 35 (1): 55–63. дои:10.1111/1475-4762.00110. </w:t>
      </w:r>
      <w:r>
        <w:rPr>
          <w:lang w:val="kk-KZ"/>
        </w:rPr>
        <w:t xml:space="preserve"> </w:t>
      </w:r>
    </w:p>
    <w:p w:rsidR="009C0C23" w:rsidRDefault="009C0C23" w:rsidP="009C0C23">
      <w:pPr>
        <w:pStyle w:val="a3"/>
        <w:jc w:val="both"/>
        <w:rPr>
          <w:lang w:val="kk-KZ"/>
        </w:rPr>
      </w:pPr>
      <w:r>
        <w:rPr>
          <w:lang w:val="kk-KZ"/>
        </w:rPr>
        <w:t xml:space="preserve">            </w:t>
      </w:r>
      <w:r w:rsidRPr="009C0C23">
        <w:rPr>
          <w:lang w:val="kk-KZ"/>
        </w:rPr>
        <w:t>ISSN  0004-0894.</w:t>
      </w:r>
    </w:p>
    <w:p w:rsidR="009C0C23" w:rsidRPr="009C0C23" w:rsidRDefault="009C0C23" w:rsidP="009C0C23">
      <w:pPr>
        <w:pStyle w:val="a3"/>
        <w:jc w:val="both"/>
        <w:rPr>
          <w:lang w:val="kk-KZ"/>
        </w:rPr>
      </w:pPr>
    </w:p>
    <w:p w:rsidR="009C0C23" w:rsidRDefault="00E82C5F" w:rsidP="009C0C23">
      <w:pPr>
        <w:pStyle w:val="a3"/>
        <w:numPr>
          <w:ilvl w:val="0"/>
          <w:numId w:val="1"/>
        </w:numPr>
        <w:jc w:val="both"/>
        <w:rPr>
          <w:lang w:val="kk-KZ"/>
        </w:rPr>
      </w:pPr>
      <w:hyperlink r:id="rId6" w:anchor="References" w:history="1">
        <w:r w:rsidR="009C0C23" w:rsidRPr="00892743">
          <w:rPr>
            <w:rStyle w:val="a5"/>
            <w:sz w:val="27"/>
            <w:szCs w:val="27"/>
            <w:lang w:val="kk-KZ"/>
          </w:rPr>
          <w:t>https://kk.wikisvo.ru/wiki/Geography#References</w:t>
        </w:r>
      </w:hyperlink>
    </w:p>
    <w:p w:rsidR="009C0C23" w:rsidRDefault="009C0C23" w:rsidP="009C0C23">
      <w:pPr>
        <w:pStyle w:val="a3"/>
        <w:ind w:left="360"/>
        <w:jc w:val="both"/>
        <w:rPr>
          <w:lang w:val="kk-KZ"/>
        </w:rPr>
      </w:pPr>
    </w:p>
    <w:p w:rsidR="009C0C23" w:rsidRPr="009C0C23" w:rsidRDefault="009C0C23" w:rsidP="009C0C23">
      <w:pPr>
        <w:pStyle w:val="a3"/>
        <w:jc w:val="both"/>
        <w:rPr>
          <w:lang w:val="kk-KZ"/>
        </w:rPr>
      </w:pPr>
    </w:p>
    <w:p w:rsidR="009C0C23" w:rsidRDefault="009C0C23">
      <w:pPr>
        <w:pStyle w:val="a3"/>
        <w:jc w:val="both"/>
        <w:rPr>
          <w:lang w:val="kk-KZ"/>
        </w:rPr>
      </w:pPr>
    </w:p>
    <w:p w:rsidR="009C0C23" w:rsidRPr="009C0C23" w:rsidRDefault="009C0C23">
      <w:pPr>
        <w:pStyle w:val="a3"/>
        <w:jc w:val="both"/>
        <w:rPr>
          <w:lang w:val="kk-KZ"/>
        </w:rPr>
      </w:pPr>
    </w:p>
    <w:sectPr w:rsidR="009C0C23" w:rsidRPr="009C0C2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ilsb">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926B5"/>
    <w:multiLevelType w:val="hybridMultilevel"/>
    <w:tmpl w:val="7E5AB402"/>
    <w:lvl w:ilvl="0" w:tplc="73CCE694">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616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2B"/>
    <w:rsid w:val="000A6C49"/>
    <w:rsid w:val="0041402B"/>
    <w:rsid w:val="004B5476"/>
    <w:rsid w:val="00637796"/>
    <w:rsid w:val="006C0B77"/>
    <w:rsid w:val="008242FF"/>
    <w:rsid w:val="00870751"/>
    <w:rsid w:val="008C7623"/>
    <w:rsid w:val="00922C48"/>
    <w:rsid w:val="00982523"/>
    <w:rsid w:val="009C0C23"/>
    <w:rsid w:val="00B915B7"/>
    <w:rsid w:val="00E82C5F"/>
    <w:rsid w:val="00EA59DF"/>
    <w:rsid w:val="00EE4070"/>
    <w:rsid w:val="00F12C76"/>
    <w:rsid w:val="00FB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F4F07-3DA8-C648-B776-563FDFB9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4">
    <w:name w:val="heading 4"/>
    <w:basedOn w:val="a"/>
    <w:link w:val="40"/>
    <w:uiPriority w:val="9"/>
    <w:qFormat/>
    <w:rsid w:val="0041402B"/>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1402B"/>
    <w:rPr>
      <w:rFonts w:ascii="Times New Roman" w:eastAsia="Times New Roman" w:hAnsi="Times New Roman" w:cs="Times New Roman"/>
      <w:b/>
      <w:bCs/>
      <w:sz w:val="24"/>
      <w:szCs w:val="24"/>
      <w:lang w:eastAsia="ru-RU"/>
    </w:rPr>
  </w:style>
  <w:style w:type="paragraph" w:styleId="a3">
    <w:name w:val="No Spacing"/>
    <w:uiPriority w:val="1"/>
    <w:qFormat/>
    <w:rsid w:val="0041402B"/>
    <w:pPr>
      <w:spacing w:after="0" w:line="240" w:lineRule="auto"/>
    </w:pPr>
    <w:rPr>
      <w:rFonts w:ascii="Times New Roman" w:hAnsi="Times New Roman"/>
      <w:sz w:val="28"/>
    </w:rPr>
  </w:style>
  <w:style w:type="paragraph" w:styleId="a4">
    <w:name w:val="Normal (Web)"/>
    <w:basedOn w:val="a"/>
    <w:uiPriority w:val="99"/>
    <w:unhideWhenUsed/>
    <w:rsid w:val="008C7623"/>
    <w:pPr>
      <w:spacing w:before="100" w:beforeAutospacing="1" w:after="100" w:afterAutospacing="1"/>
    </w:pPr>
    <w:rPr>
      <w:rFonts w:eastAsia="Times New Roman" w:cs="Times New Roman"/>
      <w:sz w:val="24"/>
      <w:szCs w:val="24"/>
      <w:lang w:eastAsia="ru-RU"/>
    </w:rPr>
  </w:style>
  <w:style w:type="character" w:styleId="a5">
    <w:name w:val="Hyperlink"/>
    <w:basedOn w:val="a0"/>
    <w:uiPriority w:val="99"/>
    <w:unhideWhenUsed/>
    <w:rsid w:val="009C0C23"/>
    <w:rPr>
      <w:color w:val="0563C1" w:themeColor="hyperlink"/>
      <w:u w:val="single"/>
    </w:rPr>
  </w:style>
  <w:style w:type="paragraph" w:styleId="a6">
    <w:name w:val="List Paragraph"/>
    <w:basedOn w:val="a"/>
    <w:uiPriority w:val="34"/>
    <w:qFormat/>
    <w:rsid w:val="009C0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722343">
      <w:bodyDiv w:val="1"/>
      <w:marLeft w:val="0"/>
      <w:marRight w:val="0"/>
      <w:marTop w:val="0"/>
      <w:marBottom w:val="0"/>
      <w:divBdr>
        <w:top w:val="none" w:sz="0" w:space="0" w:color="auto"/>
        <w:left w:val="none" w:sz="0" w:space="0" w:color="auto"/>
        <w:bottom w:val="none" w:sz="0" w:space="0" w:color="auto"/>
        <w:right w:val="none" w:sz="0" w:space="0" w:color="auto"/>
      </w:divBdr>
    </w:div>
    <w:div w:id="827407480">
      <w:bodyDiv w:val="1"/>
      <w:marLeft w:val="0"/>
      <w:marRight w:val="0"/>
      <w:marTop w:val="0"/>
      <w:marBottom w:val="0"/>
      <w:divBdr>
        <w:top w:val="none" w:sz="0" w:space="0" w:color="auto"/>
        <w:left w:val="none" w:sz="0" w:space="0" w:color="auto"/>
        <w:bottom w:val="none" w:sz="0" w:space="0" w:color="auto"/>
        <w:right w:val="none" w:sz="0" w:space="0" w:color="auto"/>
      </w:divBdr>
    </w:div>
    <w:div w:id="1305308839">
      <w:bodyDiv w:val="1"/>
      <w:marLeft w:val="0"/>
      <w:marRight w:val="0"/>
      <w:marTop w:val="0"/>
      <w:marBottom w:val="0"/>
      <w:divBdr>
        <w:top w:val="none" w:sz="0" w:space="0" w:color="auto"/>
        <w:left w:val="none" w:sz="0" w:space="0" w:color="auto"/>
        <w:bottom w:val="none" w:sz="0" w:space="0" w:color="auto"/>
        <w:right w:val="none" w:sz="0" w:space="0" w:color="auto"/>
      </w:divBdr>
    </w:div>
    <w:div w:id="1543052091">
      <w:bodyDiv w:val="1"/>
      <w:marLeft w:val="0"/>
      <w:marRight w:val="0"/>
      <w:marTop w:val="0"/>
      <w:marBottom w:val="0"/>
      <w:divBdr>
        <w:top w:val="none" w:sz="0" w:space="0" w:color="auto"/>
        <w:left w:val="none" w:sz="0" w:space="0" w:color="auto"/>
        <w:bottom w:val="none" w:sz="0" w:space="0" w:color="auto"/>
        <w:right w:val="none" w:sz="0" w:space="0" w:color="auto"/>
      </w:divBdr>
    </w:div>
    <w:div w:id="21417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kk.wikisvo.ru/wiki/Geography"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F3AE7-980C-42C6-AA62-3441412BEF6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77057763943</cp:lastModifiedBy>
  <cp:revision>2</cp:revision>
  <dcterms:created xsi:type="dcterms:W3CDTF">2022-09-20T06:15:00Z</dcterms:created>
  <dcterms:modified xsi:type="dcterms:W3CDTF">2022-09-20T06:15:00Z</dcterms:modified>
</cp:coreProperties>
</file>